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5DA" w14:textId="16FEFC63" w:rsidR="003879C4" w:rsidRPr="003879C4" w:rsidRDefault="003879C4" w:rsidP="003879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79C4">
        <w:rPr>
          <w:rFonts w:ascii="TH SarabunIT๙" w:hAnsi="TH SarabunIT๙" w:cs="TH SarabunIT๙"/>
          <w:b/>
          <w:bCs/>
          <w:sz w:val="36"/>
          <w:szCs w:val="36"/>
          <w:cs/>
        </w:rPr>
        <w:t>ประชาสัมพันธ์การท่องเที่ยวในพื้นที่ตำบลหนองโพ</w:t>
      </w:r>
    </w:p>
    <w:p w14:paraId="142FF8B5" w14:textId="77777777" w:rsidR="003879C4" w:rsidRPr="00EF6F88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14:paraId="0F64E730" w14:textId="77777777" w:rsidR="003879C4" w:rsidRPr="008E7A3E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7A3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วัดหนองโพ</w:t>
      </w:r>
    </w:p>
    <w:p w14:paraId="2D05CF17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E6771A" w14:textId="77777777" w:rsidR="003879C4" w:rsidRPr="001B0972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0" locked="1" layoutInCell="1" allowOverlap="0" wp14:anchorId="09C6461E" wp14:editId="4D18CA05">
            <wp:simplePos x="0" y="0"/>
            <wp:positionH relativeFrom="margin">
              <wp:posOffset>106045</wp:posOffset>
            </wp:positionH>
            <wp:positionV relativeFrom="page">
              <wp:posOffset>4482465</wp:posOffset>
            </wp:positionV>
            <wp:extent cx="2494280" cy="1784985"/>
            <wp:effectExtent l="0" t="0" r="1270" b="5715"/>
            <wp:wrapThrough wrapText="bothSides">
              <wp:wrapPolygon edited="0">
                <wp:start x="0" y="0"/>
                <wp:lineTo x="0" y="21439"/>
                <wp:lineTo x="21446" y="21439"/>
                <wp:lineTo x="21446" y="0"/>
                <wp:lineTo x="0" y="0"/>
              </wp:wrapPolygon>
            </wp:wrapThrough>
            <wp:docPr id="1255506879" name="Picture 1" descr="รูปภาพประกอบด้วย ท้องฟ้า, กลางแจ้ง, อาคาร, เมฆ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06879" name="Picture 1" descr="รูปภาพประกอบด้วย ท้องฟ้า, กลางแจ้ง, อาคาร, เมฆ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400C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1" layoutInCell="1" allowOverlap="0" wp14:anchorId="47FB9F35" wp14:editId="7923D4E2">
            <wp:simplePos x="0" y="0"/>
            <wp:positionH relativeFrom="column">
              <wp:posOffset>1057275</wp:posOffset>
            </wp:positionH>
            <wp:positionV relativeFrom="page">
              <wp:posOffset>4478020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1873194589" name="Picture 4" descr="รูปภาพประกอบด้วย ท้องฟ้า, อาคาร, กลางแจ้ง, ศาลเจ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94589" name="Picture 4" descr="รูปภาพประกอบด้วย ท้องฟ้า, อาคาร, กลางแจ้ง, ศาลเจ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FA8F0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10F1C1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7489C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497E28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79BD89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693E76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8DFAED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E02992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A786DB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ED379B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3D7F45" w14:textId="77777777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485F25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E98F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0" locked="1" layoutInCell="1" allowOverlap="0" wp14:anchorId="73370EEE" wp14:editId="14886C3A">
            <wp:simplePos x="0" y="0"/>
            <wp:positionH relativeFrom="margin">
              <wp:posOffset>45720</wp:posOffset>
            </wp:positionH>
            <wp:positionV relativeFrom="page">
              <wp:posOffset>2269490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1413230166" name="Picture 3" descr="วัดหนองโ... - วัดหนองโพ ตำบลหนองโพ อำเภอโพธาราม จังหวัดราชบุ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วัดหนองโ... - วัดหนองโพ ตำบลหนองโพ อำเภอโพธาราม จังหวัดราชบุร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1" layoutInCell="1" allowOverlap="0" wp14:anchorId="3FAC0D71" wp14:editId="6FBD0564">
            <wp:simplePos x="0" y="0"/>
            <wp:positionH relativeFrom="column">
              <wp:posOffset>3063240</wp:posOffset>
            </wp:positionH>
            <wp:positionV relativeFrom="page">
              <wp:posOffset>2269490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1523304008" name="รูปภาพ 1" descr="รูปภาพประกอบด้วย อาคาร, ท้องฟ้า, สถานที่สักการะ, เมฆ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04008" name="รูปภาพ 1" descr="รูปภาพประกอบด้วย อาคาร, ท้องฟ้า, สถานที่สักการะ, เมฆ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AC1A2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131D8C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2DC45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913E9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DD179" w14:textId="77777777" w:rsidR="003879C4" w:rsidRPr="00CA7C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ประวัติวัดหนองโพ</w:t>
      </w:r>
    </w:p>
    <w:p w14:paraId="3329E44D" w14:textId="77777777" w:rsidR="003879C4" w:rsidRPr="00CA7C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</w:rPr>
        <w:t> </w:t>
      </w:r>
    </w:p>
    <w:p w14:paraId="6928338A" w14:textId="77777777" w:rsidR="003879C4" w:rsidRPr="00CA7C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วัดหนองโพ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ตั้งอยู่เลขที่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156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9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ต.หนองโพ อ.โพธาราม จ.ราชบุรี ปรากฏตามทะเบียนตั้งวัดที่กรมศาสนาว่า ขอตั้งวัดเมื่อปี 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2349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มีเนื้อที่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งาน เป็นวัดเก่า มีอายุเกือบ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200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ปี โดยได้รับบริจาคที่ดินให้สร้างวัดจาก</w:t>
      </w:r>
    </w:p>
    <w:p w14:paraId="464E1F9B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นายหนู ปัญญาสาร</w:t>
      </w:r>
    </w:p>
    <w:p w14:paraId="3E1F5B6B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CA7CC6">
        <w:rPr>
          <w:rFonts w:ascii="TH SarabunIT๙" w:hAnsi="TH SarabunIT๙" w:cs="TH SarabunIT๙" w:hint="cs"/>
          <w:sz w:val="32"/>
          <w:szCs w:val="32"/>
          <w:cs/>
        </w:rPr>
        <w:t>พ้ง</w:t>
      </w:r>
      <w:proofErr w:type="spellEnd"/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 ตั้งโหว</w:t>
      </w:r>
    </w:p>
    <w:p w14:paraId="5402F71B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นายไหม ปัญญาสาร</w:t>
      </w:r>
    </w:p>
    <w:p w14:paraId="10CE9B7B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นายโถ แก้วทอง</w:t>
      </w:r>
    </w:p>
    <w:p w14:paraId="612F7AE6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นายโหมด แก้วทอง</w:t>
      </w:r>
    </w:p>
    <w:p w14:paraId="758AB2C0" w14:textId="77777777" w:rsidR="003879C4" w:rsidRPr="00CA7CC6" w:rsidRDefault="003879C4" w:rsidP="003879C4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นางหลอด แผงสุข</w:t>
      </w:r>
    </w:p>
    <w:p w14:paraId="44306855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วัดหนองโพ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เดิมชื่อ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วัดหนองแขม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คนรุ่นเก่าเล่าขานกันต่อมาว่า ทำเลที่ตั้งวัดอยู่ชายทุ่งนาใกล้หนองน้ำธรรมชาติขนาดใหญ่ มีป่าแขมขึ้นหนาแน่น เมื่อตั้งวัดเสร็จแล้วจึงเรียกว่า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</w:rPr>
        <w:t>"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วัดหนองแขม"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ปัจจุบันหนองน้ำแห่งนี้ได้ตื้นเขิน แปรสภาพเป็นท้องนาไปหมดแล้ว ในปี 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2489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ได้รับอนุญาตจากทางราชการเปลี่ยนชื่อจาก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</w:rPr>
        <w:t>"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วัดหนองแขม"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</w:rPr>
        <w:t>"</w:t>
      </w: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วัดหนองโพ"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ให้สอดคล้องกับชื่อของตำบลที่ตั้งวัด และวัดหนองโพ เป็นวัดเดียว</w:t>
      </w:r>
    </w:p>
    <w:p w14:paraId="1C064719" w14:textId="5086F195" w:rsidR="003879C4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1909863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9A403" w14:textId="63EEAEAE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ในตำบลหนองโพอุโบสถหลังแรกที่มีมาคู่กับวัด เป็นอุโบสถก่ออิฐฉาบปูนขนาดเล็ก ไม่ปรากฏหลักฐานว่าสร้างเมื่อใด และใคร่เป็นผู้ริเริ่มก่อสร้าง ได้ชำรุดปรักหักพังไปหมดแล้ว ในปี 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2470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พระครูโชคชัย ธมมโชโต เจ้าอาวาส ได้ริเริ่มก่อสร้างอุโบสถขึ้นใหม่ สิ้นค่าก่อสร้าง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15,000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บาทเศษ ทำการผูกพัทธสีมา เมื่อปี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2475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พระภิกษุได้ประกอบสังฆกรรมตลอดมา เป็นเวลา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35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ปีเศษ อุโบสถจึงได้ชำรุดทรุดโทรมไปตามธรรมชาติ เป็นต้นว่า หลังคารั่ว ไม้เครื่องบนผุ ฝาผนังเริ่มมีรอยร้าว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ต่อมาในปี 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2529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พระครูพิพิธศาสนกิจ เจ้าอาวาส ได้หารือกับคณะกรรมการวัดและญาติโยม เห็นว่าถ้าปล่อยทิ้งไว้จะเสียหายมากขึ้น จึงได้เริ่มบูรณะซ่อมแซมสร้างให้อยู่ในสภาพที่ถาวรมั่นคงเหมือนก่อสร้างใหม่ทั้งหลัง จนสำเร็จเรียบร้อยสิ้นค่าก่อสร้าง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5,000,000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บาทเศษ อุโบสถหลังนี้ กว้าง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8.70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เมตร ยาว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17.50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เมตร ได้รับพระราชทานวิสุงคามสีมา เมื่อวันที่ 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25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ก.ย.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2533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พระประธานประจำอุโบสถนั้น เป็นพระประธานองค์เดิมที่มีมาตั้งแต่ พ.ศ.</w:t>
      </w:r>
      <w:r w:rsidRPr="00CA7CC6">
        <w:rPr>
          <w:rFonts w:ascii="TH SarabunIT๙" w:hAnsi="TH SarabunIT๙" w:cs="TH SarabunIT๙" w:hint="cs"/>
          <w:sz w:val="32"/>
          <w:szCs w:val="32"/>
        </w:rPr>
        <w:t xml:space="preserve">2475 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และได้ปิดทองฝังลูกนิมิตเมื่อเดือน กุมภาพันธ์ พ.ศ.</w:t>
      </w:r>
      <w:r w:rsidRPr="00CA7CC6">
        <w:rPr>
          <w:rFonts w:ascii="TH SarabunIT๙" w:hAnsi="TH SarabunIT๙" w:cs="TH SarabunIT๙" w:hint="cs"/>
          <w:sz w:val="32"/>
          <w:szCs w:val="32"/>
        </w:rPr>
        <w:t>2537</w:t>
      </w:r>
    </w:p>
    <w:p w14:paraId="5DFAD3DB" w14:textId="77777777" w:rsidR="003879C4" w:rsidRPr="00CA7CC6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A9E56E4" w14:textId="77777777" w:rsidR="003879C4" w:rsidRPr="00CA7C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การปกครองวัดหนองโพ</w:t>
      </w:r>
      <w:r w:rsidRPr="00CA7CC6">
        <w:rPr>
          <w:rFonts w:ascii="TH SarabunIT๙" w:hAnsi="TH SarabunIT๙" w:cs="TH SarabunIT๙" w:hint="cs"/>
          <w:sz w:val="32"/>
          <w:szCs w:val="32"/>
        </w:rPr>
        <w:t> </w:t>
      </w:r>
      <w:r w:rsidRPr="00CA7CC6">
        <w:rPr>
          <w:rFonts w:ascii="TH SarabunIT๙" w:hAnsi="TH SarabunIT๙" w:cs="TH SarabunIT๙" w:hint="cs"/>
          <w:sz w:val="32"/>
          <w:szCs w:val="32"/>
          <w:cs/>
        </w:rPr>
        <w:t>วัดหนองโพมีเจ้าอาวาสปกครองเท่าที่คนเฒ่าคนแก่จำได้มี ดังนี้</w:t>
      </w:r>
    </w:p>
    <w:p w14:paraId="27785CF8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พระอธิการบุญ</w:t>
      </w:r>
    </w:p>
    <w:p w14:paraId="4F935E8C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พระอธิการอู่ด</w:t>
      </w:r>
    </w:p>
    <w:p w14:paraId="639F137F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พระอธิการฉุย</w:t>
      </w:r>
    </w:p>
    <w:p w14:paraId="68BBEBE4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พระอธิการอ้น</w:t>
      </w:r>
    </w:p>
    <w:p w14:paraId="0C55743B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พระอธิการปุย</w:t>
      </w:r>
    </w:p>
    <w:p w14:paraId="4558AC36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พระอธิการเกิด</w:t>
      </w:r>
    </w:p>
    <w:p w14:paraId="75D376F8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พระครูโชคชัย ธมมโชโต</w:t>
      </w:r>
    </w:p>
    <w:p w14:paraId="4C8802C0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พระมหาพิศาล</w:t>
      </w:r>
    </w:p>
    <w:p w14:paraId="18DE66EE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พระอธิการมนัส</w:t>
      </w:r>
    </w:p>
    <w:p w14:paraId="271F7082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พระมหาบุญเสริม</w:t>
      </w:r>
    </w:p>
    <w:p w14:paraId="7C2BFFF8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>พระครูพิพิธศาสนกิจ</w:t>
      </w:r>
    </w:p>
    <w:p w14:paraId="3F07B7A4" w14:textId="77777777" w:rsidR="003879C4" w:rsidRPr="00CA7CC6" w:rsidRDefault="003879C4" w:rsidP="003879C4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พระมหาสมคิด </w:t>
      </w:r>
      <w:proofErr w:type="spellStart"/>
      <w:r w:rsidRPr="00CA7CC6">
        <w:rPr>
          <w:rFonts w:ascii="TH SarabunIT๙" w:hAnsi="TH SarabunIT๙" w:cs="TH SarabunIT๙" w:hint="cs"/>
          <w:sz w:val="32"/>
          <w:szCs w:val="32"/>
          <w:cs/>
        </w:rPr>
        <w:t>อตฺถสิทฺโธ</w:t>
      </w:r>
      <w:proofErr w:type="spellEnd"/>
      <w:r w:rsidRPr="00CA7CC6">
        <w:rPr>
          <w:rFonts w:ascii="TH SarabunIT๙" w:hAnsi="TH SarabunIT๙" w:cs="TH SarabunIT๙" w:hint="cs"/>
          <w:sz w:val="32"/>
          <w:szCs w:val="32"/>
          <w:cs/>
        </w:rPr>
        <w:t xml:space="preserve"> (องค์ปัจจุบัน)</w:t>
      </w:r>
    </w:p>
    <w:p w14:paraId="261CF3CF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3A9B86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AC2A7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9B122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4638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25D8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579EA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0171F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46468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CB352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AD1D2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0390C4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53BB0F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20EE3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1E745" w14:textId="77777777" w:rsidR="003879C4" w:rsidRPr="00DC2318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2318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พิพิธภัณฑ์สหกรณ์โคนมหนองโพราชบุรี จำกัด (ในพระบรมราชูปถัมภ์)</w:t>
      </w:r>
    </w:p>
    <w:p w14:paraId="33D1FC83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D0FB25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C01E60" w14:textId="153C1135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0" wp14:anchorId="18C16998" wp14:editId="3FC50ADF">
            <wp:simplePos x="0" y="0"/>
            <wp:positionH relativeFrom="margin">
              <wp:posOffset>3216910</wp:posOffset>
            </wp:positionH>
            <wp:positionV relativeFrom="page">
              <wp:posOffset>1969770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1448463255" name="Picture 6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1" layoutInCell="1" allowOverlap="0" wp14:anchorId="50FC6DFE" wp14:editId="6FEFD47C">
            <wp:simplePos x="0" y="0"/>
            <wp:positionH relativeFrom="margin">
              <wp:posOffset>0</wp:posOffset>
            </wp:positionH>
            <wp:positionV relativeFrom="page">
              <wp:posOffset>1977390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1685615796" name="Picture 5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1" layoutInCell="1" allowOverlap="0" wp14:anchorId="52EDCA93" wp14:editId="6A2411D8">
            <wp:simplePos x="0" y="0"/>
            <wp:positionH relativeFrom="margin">
              <wp:posOffset>3215640</wp:posOffset>
            </wp:positionH>
            <wp:positionV relativeFrom="page">
              <wp:posOffset>4098925</wp:posOffset>
            </wp:positionV>
            <wp:extent cx="2515870" cy="1749425"/>
            <wp:effectExtent l="0" t="0" r="0" b="3175"/>
            <wp:wrapThrough wrapText="bothSides">
              <wp:wrapPolygon edited="0">
                <wp:start x="0" y="0"/>
                <wp:lineTo x="0" y="21404"/>
                <wp:lineTo x="21426" y="21404"/>
                <wp:lineTo x="21426" y="0"/>
                <wp:lineTo x="0" y="0"/>
              </wp:wrapPolygon>
            </wp:wrapThrough>
            <wp:docPr id="8" name="Picture 8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0" wp14:anchorId="06172686" wp14:editId="04C71FFC">
            <wp:simplePos x="0" y="0"/>
            <wp:positionH relativeFrom="margin">
              <wp:posOffset>68580</wp:posOffset>
            </wp:positionH>
            <wp:positionV relativeFrom="page">
              <wp:posOffset>4011295</wp:posOffset>
            </wp:positionV>
            <wp:extent cx="2508885" cy="1784985"/>
            <wp:effectExtent l="0" t="0" r="5715" b="5715"/>
            <wp:wrapThrough wrapText="bothSides">
              <wp:wrapPolygon edited="0">
                <wp:start x="0" y="0"/>
                <wp:lineTo x="0" y="21439"/>
                <wp:lineTo x="21485" y="21439"/>
                <wp:lineTo x="21485" y="0"/>
                <wp:lineTo x="0" y="0"/>
              </wp:wrapPolygon>
            </wp:wrapThrough>
            <wp:docPr id="7" name="Picture 7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พิพิธภัณฑ์สหกรณ์โคนมหนองโพราชบุรี จำกัด (ในพระบรมราชูปถัมภ์) | ฐานข้อมูล พิพิธภัณฑ์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A22D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857E6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0BD56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C8194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83F5F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0C1FA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E7034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379AC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F7BD9" w14:textId="77777777" w:rsidR="003879C4" w:rsidRPr="00DC2318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vanish/>
          <w:sz w:val="32"/>
          <w:szCs w:val="32"/>
        </w:rPr>
      </w:pPr>
      <w:r w:rsidRPr="00DC2318">
        <w:rPr>
          <w:rFonts w:ascii="TH SarabunIT๙" w:hAnsi="TH SarabunIT๙" w:cs="TH SarabunIT๙"/>
          <w:vanish/>
          <w:sz w:val="32"/>
          <w:szCs w:val="32"/>
          <w:cs/>
        </w:rPr>
        <w:t>ส่วนล่างของฟอร์ม</w:t>
      </w:r>
    </w:p>
    <w:p w14:paraId="16027949" w14:textId="3806E9F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F392FF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BD8F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5CE90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7A880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E99B1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920E0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D884D2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DFAD4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AC3837" w14:textId="77777777" w:rsidR="003879C4" w:rsidRPr="00DC2318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21A63" w14:textId="77777777" w:rsidR="003879C4" w:rsidRDefault="003879C4" w:rsidP="003879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สำหรับพิพิธภัณฑ์โคนมหนองโพ  ถือเป็นส่วนหนึ่งของที่นี่   การเข้าชมพิพิธภัณฑ์จะทำให้ได้รู้วิวัฒนาการของการดำเนินงานของสหกรณ์โคนมหนองโพตลอดระยะเวลา  </w:t>
      </w:r>
      <w:r w:rsidRPr="009D6C4D">
        <w:rPr>
          <w:rFonts w:ascii="TH SarabunIT๙" w:hAnsi="TH SarabunIT๙" w:cs="TH SarabunIT๙" w:hint="cs"/>
          <w:sz w:val="32"/>
          <w:szCs w:val="32"/>
        </w:rPr>
        <w:t xml:space="preserve">36 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ปีที่ผ่านมาว่าได้ผ่านอะไรมาบ้าง พิพิธภัณฑ์แห่งนี้เกิดขึ้นมาได้เริ่มจากวันที่  </w:t>
      </w:r>
      <w:r w:rsidRPr="009D6C4D">
        <w:rPr>
          <w:rFonts w:ascii="TH SarabunIT๙" w:hAnsi="TH SarabunIT๙" w:cs="TH SarabunIT๙" w:hint="cs"/>
          <w:sz w:val="32"/>
          <w:szCs w:val="32"/>
        </w:rPr>
        <w:t>28  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มีนาคม  พ.ศ.</w:t>
      </w:r>
      <w:r w:rsidRPr="009D6C4D">
        <w:rPr>
          <w:rFonts w:ascii="TH SarabunIT๙" w:hAnsi="TH SarabunIT๙" w:cs="TH SarabunIT๙" w:hint="cs"/>
          <w:sz w:val="32"/>
          <w:szCs w:val="32"/>
        </w:rPr>
        <w:t>2530  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พระบาทสมเด็จพระเจ้าอยู่หัวฯ ได้เสด็จพระราชดำเนินฉลองครบรอบ  </w:t>
      </w:r>
      <w:r w:rsidRPr="009D6C4D">
        <w:rPr>
          <w:rFonts w:ascii="TH SarabunIT๙" w:hAnsi="TH SarabunIT๙" w:cs="TH SarabunIT๙" w:hint="cs"/>
          <w:sz w:val="32"/>
          <w:szCs w:val="32"/>
        </w:rPr>
        <w:t>15  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ปีของสหกรณ์ ได้ทอดพระเนตรการผลิตผลิตภัณฑ์นมภายในโรงงาน  และการจัดแสดงนิทรรศการประวัติความเป็นมา  ตลอดจนเครื่องมือเครื่องใช้ในการเลี้ยงโคนมและอุปกรณ์การผลิตนม  ขณะทอดพระเนตรการจัดแสดงอยู่นั้น  พระบาทสมเด็จพระเจ้าอยู่หัวฯ ได้มีพระราชกระแสรับสั่งกับคณะกรรมการของสหกรณ์ว่า  นิทรรศการเหล่านี้จัดได้ว่าเป็นวิชาการทางหนึ่งสำหรับการศึกษาหาความรู้ของคนรุ่นหลัง  และประชาชนที่สนใจทั่วไป  ควรเก็บรักษาไว้  โดยการสร้างเป็นพิพิธภัณฑ์ทางด้านโคนม  พร้อมกันนั้นได้พระราชทานเงินจำนวน  </w:t>
      </w:r>
      <w:r w:rsidRPr="009D6C4D">
        <w:rPr>
          <w:rFonts w:ascii="TH SarabunIT๙" w:hAnsi="TH SarabunIT๙" w:cs="TH SarabunIT๙" w:hint="cs"/>
          <w:sz w:val="32"/>
          <w:szCs w:val="32"/>
        </w:rPr>
        <w:t xml:space="preserve">960,000 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บาท  ซึ่งมีผู้ทูลเกล้าฯ ถวายโดยเสด็จพระราชกุศลตามพระราชอัธยาศัยให้แก่สหกรณ์โคนมหนองโพฯ  เพื่อเป็นทุนสำหรับการก่อสร้างอาคารพิพิธภัณฑ์ดังกล่าว  โดยมีนายบุญทัน  เอื้อ</w:t>
      </w:r>
      <w:proofErr w:type="spellStart"/>
      <w:r w:rsidRPr="009D6C4D">
        <w:rPr>
          <w:rFonts w:ascii="TH SarabunIT๙" w:hAnsi="TH SarabunIT๙" w:cs="TH SarabunIT๙" w:hint="cs"/>
          <w:sz w:val="32"/>
          <w:szCs w:val="32"/>
          <w:cs/>
        </w:rPr>
        <w:t>พูนผล</w:t>
      </w:r>
      <w:proofErr w:type="spellEnd"/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 ประธานกรรมการสหกรณ์โคนมหนองโพฯ เป็นผู้รับมอบ  อาคารนี้ได้รับพระราชทานนามว่า อาคารเทพฤทธิ์  เทวกุล เพื่อเป็นที่ระลึกแด่หม่อมราชวงศ์เทพฤทธิ์  เทวกุล  ผู้ซึ่งออกแบบอุปกรณ์เครื่องใช้การผลิตนมผงของโรงงานนมผงหนองโพ  ตั้งแต่เริ่มแรก</w:t>
      </w:r>
      <w:r w:rsidRPr="009D6C4D">
        <w:rPr>
          <w:rFonts w:ascii="TH SarabunIT๙" w:hAnsi="TH SarabunIT๙" w:cs="TH SarabunIT๙"/>
          <w:sz w:val="32"/>
          <w:szCs w:val="32"/>
        </w:rPr>
        <w:t xml:space="preserve"> 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ในการ</w:t>
      </w:r>
    </w:p>
    <w:p w14:paraId="06AA7588" w14:textId="77777777" w:rsidR="003879C4" w:rsidRDefault="003879C4" w:rsidP="003879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C680D" w14:textId="2C96680F" w:rsidR="003879C4" w:rsidRDefault="003879C4" w:rsidP="003879C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-2-</w:t>
      </w:r>
    </w:p>
    <w:p w14:paraId="58FD5484" w14:textId="77777777" w:rsidR="003879C4" w:rsidRDefault="003879C4" w:rsidP="003879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194F7" w14:textId="55FEA0C9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6C4D">
        <w:rPr>
          <w:rFonts w:ascii="TH SarabunIT๙" w:hAnsi="TH SarabunIT๙" w:cs="TH SarabunIT๙" w:hint="cs"/>
          <w:sz w:val="32"/>
          <w:szCs w:val="32"/>
          <w:cs/>
        </w:rPr>
        <w:t>ปรับปรุงพิพิธภัณฑ์ทางคณะกรรมการได้มีมติให้ปรับปรุง  เนื่องจากมีความทรุดโทรมและไม่ทันสมัย  การดำเนินการเริ่มเมื่อเดือนพฤศจิกายน  </w:t>
      </w:r>
      <w:r w:rsidRPr="009D6C4D">
        <w:rPr>
          <w:rFonts w:ascii="TH SarabunIT๙" w:hAnsi="TH SarabunIT๙" w:cs="TH SarabunIT๙" w:hint="cs"/>
          <w:sz w:val="32"/>
          <w:szCs w:val="32"/>
        </w:rPr>
        <w:t>2551  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เสร็จสิ้นประมาณต้นเดือนมีนาคม  </w:t>
      </w:r>
      <w:r w:rsidRPr="009D6C4D">
        <w:rPr>
          <w:rFonts w:ascii="TH SarabunIT๙" w:hAnsi="TH SarabunIT๙" w:cs="TH SarabunIT๙" w:hint="cs"/>
          <w:sz w:val="32"/>
          <w:szCs w:val="32"/>
        </w:rPr>
        <w:t>2552  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และเนื่องในโอกาสครบรอบ  </w:t>
      </w:r>
      <w:r w:rsidRPr="009D6C4D">
        <w:rPr>
          <w:rFonts w:ascii="TH SarabunIT๙" w:hAnsi="TH SarabunIT๙" w:cs="TH SarabunIT๙" w:hint="cs"/>
          <w:sz w:val="32"/>
          <w:szCs w:val="32"/>
        </w:rPr>
        <w:t xml:space="preserve">36 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ปีของสหกรณ์โคนมหนองโพ ทางสหกรณ์โคนมฯจึงได้ทูลเชิญสมเด็จพระเทพรัตนราชสุดาฯสยามบรมราชกุมารี     มาเปิดงานฉลองครบรอบพร้อมกับเปิดพิพิธภัณฑ์ในวันเดียวกัน การจัดแสดงของพิพิธภัณฑ์นี้แบ่งการนำเสนอออกเป็น  </w:t>
      </w:r>
      <w:r w:rsidRPr="009D6C4D">
        <w:rPr>
          <w:rFonts w:ascii="TH SarabunIT๙" w:hAnsi="TH SarabunIT๙" w:cs="TH SarabunIT๙" w:hint="cs"/>
          <w:sz w:val="32"/>
          <w:szCs w:val="32"/>
        </w:rPr>
        <w:t>3  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>ประเภทได้แก่   การนำเสนอด้วยภาพ  เริ่มจากภาพการเสด็จพระราชดำเนินของพระบาทสมเด็จพระเจ้าอยู่หัวฯ ทุกครั้ง  และพระบรมวงศานุวงศ์ทุกพระองค์ที่ได้เสด็จมาที่นี่  จากนั้นจะเป็นภาพของบุคคลสำคัญที่มีส่วนทำให้สหกรณ์โคนมหนองโพ  มีความรุ่งเรือง  หนึ่งในท่านเหล่านั้นคือ  ผู้ใหญ่ใช้  จันทร์</w:t>
      </w:r>
      <w:proofErr w:type="spellStart"/>
      <w:r w:rsidRPr="009D6C4D">
        <w:rPr>
          <w:rFonts w:ascii="TH SarabunIT๙" w:hAnsi="TH SarabunIT๙" w:cs="TH SarabunIT๙" w:hint="cs"/>
          <w:sz w:val="32"/>
          <w:szCs w:val="32"/>
          <w:cs/>
        </w:rPr>
        <w:t>ภิวัฒน์</w:t>
      </w:r>
      <w:proofErr w:type="spellEnd"/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  ผู้ใหญ่ใช้มีบทบาทในการจัดตั้งศูนย์รวมนมและเป็นผู้ทูลเกล้าถวายฎีกาต่อพระบาทสมเด็จพระเจ้าอยู่หัวฯ เกี่ยวกับปัญหาความเดือดร้อนที่ไม่มีตลาดจำหน่ายน้ำนมดิบ   ในเวลาต่อมาได้ทรงพระกรุณาให้ตั้งโรงงานนมผงหนองโพขึ้น</w:t>
      </w:r>
      <w:r w:rsidRPr="009D6C4D">
        <w:rPr>
          <w:rFonts w:ascii="TH SarabunIT๙" w:hAnsi="TH SarabunIT๙" w:cs="TH SarabunIT๙" w:hint="cs"/>
          <w:sz w:val="32"/>
          <w:szCs w:val="32"/>
        </w:rPr>
        <w:t> </w:t>
      </w:r>
    </w:p>
    <w:p w14:paraId="162CCB88" w14:textId="77777777" w:rsidR="003879C4" w:rsidRPr="005D63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88E75D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                  ในส่วนการนำเสนอด้วยภาพยังมีภาพในอดีตของการดำเนินงานมาจนถึงปัจจุบันที่นมหนองโพได้ออกมาเป็นผลิตภัณฑ์หลากหลายวางขายในท้องตลาด  ผลิตภัณฑ์ของที่นี่ได้แก่  นมพาสเจอร์ไรส์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118D2">
        <w:rPr>
          <w:rFonts w:ascii="TH SarabunIT๙" w:hAnsi="TH SarabunIT๙" w:cs="TH SarabunIT๙" w:hint="cs"/>
          <w:sz w:val="32"/>
          <w:szCs w:val="32"/>
          <w:cs/>
        </w:rPr>
        <w:t>นมยู.เอช.ที.</w:t>
      </w:r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 นมเปรี้ยวพร้อมดื่ม  โครงการนมโรงเรียน  โยเก</w:t>
      </w:r>
      <w:proofErr w:type="spellStart"/>
      <w:r w:rsidRPr="009D6C4D">
        <w:rPr>
          <w:rFonts w:ascii="TH SarabunIT๙" w:hAnsi="TH SarabunIT๙" w:cs="TH SarabunIT๙" w:hint="cs"/>
          <w:sz w:val="32"/>
          <w:szCs w:val="32"/>
          <w:cs/>
        </w:rPr>
        <w:t>ิร์ต</w:t>
      </w:r>
      <w:proofErr w:type="spellEnd"/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 ไอศกรีม</w:t>
      </w:r>
    </w:p>
    <w:p w14:paraId="5220B526" w14:textId="77777777" w:rsidR="003879C4" w:rsidRPr="005D63C6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D24EE4" w14:textId="77777777" w:rsidR="003879C4" w:rsidRPr="009D6C4D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6C4D">
        <w:rPr>
          <w:rFonts w:ascii="TH SarabunIT๙" w:hAnsi="TH SarabunIT๙" w:cs="TH SarabunIT๙" w:hint="cs"/>
          <w:sz w:val="32"/>
          <w:szCs w:val="32"/>
          <w:cs/>
        </w:rPr>
        <w:t xml:space="preserve">                   ส่วนที่สองเป็นอุปกรณ์แปรรูปนมที่เคยใช้ในอดีต  ได้แก่  เครื่องผลิตเนยสด  เครื่องปิดฝากระป๋องนมผง  เครื่องแยกครีมออกจากนมดิบ  ใกล้กันที่เด่นสะดุดตาคือจักรยานรุ่นบุกเบิกที่มีถังนมมัดติดอยู่ข้างท้าย  จักรยานรุ่นนี้คือรุ่นที่ผู้เลี้ยงโคนมสมัยก่อนนำน้ำนมมาส่งให้ที่สหกรณ์   คุณ</w:t>
      </w:r>
      <w:proofErr w:type="spellStart"/>
      <w:r w:rsidRPr="009D6C4D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Pr="009D6C4D">
        <w:rPr>
          <w:rFonts w:ascii="TH SarabunIT๙" w:hAnsi="TH SarabunIT๙" w:cs="TH SarabunIT๙" w:hint="cs"/>
          <w:sz w:val="32"/>
          <w:szCs w:val="32"/>
          <w:cs/>
        </w:rPr>
        <w:t>ศักดิ์บอกว่าตอนนี้จักรยานส่งนมก็ยังพอมีให้เห็น  แต่ส่วนใหญ่จะใช้รถยนต์หรือไม่ก็ให้รถรับจ้างมาส่ง  อุปกรณ์แปรรูปนมให้เป็นผลิตภัณฑ์นมที่จัดแสดงในนี้เป็นเพียงส่วนหนึ่ง   ยังมีบางส่วนที่ตั้งอยู่ที่โรงผลิตนมพาสเจอร์ไรส์   เนื่องจากเครื่องนั้นนั้นมีขนาดใหญ่  ไม่สามารถมาตั้งข้างในนี้ได้</w:t>
      </w:r>
    </w:p>
    <w:p w14:paraId="5E2963BB" w14:textId="77777777" w:rsidR="003879C4" w:rsidRPr="00DC2318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318">
        <w:rPr>
          <w:rFonts w:ascii="TH SarabunIT๙" w:hAnsi="TH SarabunIT๙" w:cs="TH SarabunIT๙" w:hint="cs"/>
          <w:sz w:val="32"/>
          <w:szCs w:val="32"/>
        </w:rPr>
        <w:t> </w:t>
      </w:r>
    </w:p>
    <w:p w14:paraId="74E3F424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A08E7" w14:textId="77777777" w:rsidR="003879C4" w:rsidRPr="00222925" w:rsidRDefault="003879C4" w:rsidP="003879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925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</w:t>
      </w:r>
    </w:p>
    <w:p w14:paraId="49D481A0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7DACB1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56ECC7" w14:textId="77777777" w:rsidR="003879C4" w:rsidRDefault="003879C4" w:rsidP="003879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DF13A5" w14:textId="77777777" w:rsidR="003879C4" w:rsidRDefault="003879C4"/>
    <w:p w14:paraId="1235BCDD" w14:textId="77777777" w:rsidR="003879C4" w:rsidRDefault="003879C4"/>
    <w:p w14:paraId="07388C54" w14:textId="77777777" w:rsidR="003879C4" w:rsidRDefault="003879C4">
      <w:pPr>
        <w:rPr>
          <w:rFonts w:hint="cs"/>
        </w:rPr>
      </w:pPr>
    </w:p>
    <w:sectPr w:rsidR="00387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7F4"/>
    <w:multiLevelType w:val="multilevel"/>
    <w:tmpl w:val="F166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F0F7F"/>
    <w:multiLevelType w:val="multilevel"/>
    <w:tmpl w:val="7212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85891">
    <w:abstractNumId w:val="1"/>
  </w:num>
  <w:num w:numId="2" w16cid:durableId="24531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C4"/>
    <w:rsid w:val="003879C4"/>
    <w:rsid w:val="00500B6D"/>
    <w:rsid w:val="006A7E8B"/>
    <w:rsid w:val="009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EFBA"/>
  <w15:chartTrackingRefBased/>
  <w15:docId w15:val="{C6A2EDAA-14B2-4524-84D3-B92FCBCB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C4"/>
  </w:style>
  <w:style w:type="paragraph" w:styleId="1">
    <w:name w:val="heading 1"/>
    <w:basedOn w:val="a"/>
    <w:next w:val="a"/>
    <w:link w:val="10"/>
    <w:uiPriority w:val="9"/>
    <w:qFormat/>
    <w:rsid w:val="003879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9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9C4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9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79C4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79C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79C4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79C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79C4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79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79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79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79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9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79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79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79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7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8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9C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9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79C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879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2025-05-15T06:09:00Z</cp:lastPrinted>
  <dcterms:created xsi:type="dcterms:W3CDTF">2025-05-15T06:05:00Z</dcterms:created>
  <dcterms:modified xsi:type="dcterms:W3CDTF">2025-05-15T06:13:00Z</dcterms:modified>
</cp:coreProperties>
</file>